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4CBE2" w14:textId="7A16A8BB" w:rsidR="0099355D" w:rsidRPr="00C41C83" w:rsidRDefault="00C41C83">
      <w:pPr>
        <w:rPr>
          <w:rFonts w:ascii="Twinkl Cursive Unlooped" w:hAnsi="Twinkl Cursive Unlooped"/>
          <w:sz w:val="28"/>
          <w:szCs w:val="28"/>
          <w:lang w:val="en-US"/>
        </w:rPr>
      </w:pPr>
      <w:r>
        <w:rPr>
          <w:rFonts w:ascii="Twinkl Cursive Unlooped" w:hAnsi="Twinkl Cursive Unlooped"/>
          <w:sz w:val="28"/>
          <w:szCs w:val="28"/>
          <w:lang w:val="en-US"/>
        </w:rPr>
        <w:t>W</w:t>
      </w:r>
      <w:r w:rsidRPr="00C41C83">
        <w:rPr>
          <w:rFonts w:ascii="Twinkl Cursive Unlooped" w:hAnsi="Twinkl Cursive Unlooped"/>
          <w:sz w:val="28"/>
          <w:szCs w:val="28"/>
          <w:lang w:val="en-US"/>
        </w:rPr>
        <w:t>eekly spellings for autumn term 1.</w:t>
      </w:r>
    </w:p>
    <w:p w14:paraId="15FC62B5" w14:textId="5253F7BB" w:rsidR="00C41C83" w:rsidRPr="00C41C83" w:rsidRDefault="00C41C83">
      <w:pPr>
        <w:rPr>
          <w:lang w:val="en-US"/>
        </w:rPr>
      </w:pPr>
      <w:r w:rsidRPr="00C41C83">
        <w:drawing>
          <wp:inline distT="0" distB="0" distL="0" distR="0" wp14:anchorId="7A53AD0D" wp14:editId="715675C6">
            <wp:extent cx="9777730" cy="4960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9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1C83" w:rsidRPr="00C41C83" w:rsidSect="00C41C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C83"/>
    <w:rsid w:val="0099355D"/>
    <w:rsid w:val="00C4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1424E"/>
  <w15:chartTrackingRefBased/>
  <w15:docId w15:val="{01B6B91E-7A18-49C3-A5E1-1601680C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Taylor</dc:creator>
  <cp:keywords/>
  <dc:description/>
  <cp:lastModifiedBy>Emma Taylor</cp:lastModifiedBy>
  <cp:revision>1</cp:revision>
  <dcterms:created xsi:type="dcterms:W3CDTF">2024-09-23T20:36:00Z</dcterms:created>
  <dcterms:modified xsi:type="dcterms:W3CDTF">2024-09-23T20:38:00Z</dcterms:modified>
</cp:coreProperties>
</file>